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DE5" w:rsidRDefault="00BE3DE5">
      <w:pPr>
        <w:pStyle w:val="ConsPlusNormal"/>
        <w:outlineLvl w:val="0"/>
      </w:pPr>
    </w:p>
    <w:p w:rsidR="00BE3DE5" w:rsidRDefault="00F85B76">
      <w:pPr>
        <w:pStyle w:val="ConsPlusTitle"/>
        <w:jc w:val="center"/>
      </w:pPr>
      <w:r>
        <w:t>СОВЕТ МУНИЦИПАЛЬНОГО ОБРАЗОВАНИЯ</w:t>
      </w:r>
    </w:p>
    <w:p w:rsidR="00BE3DE5" w:rsidRDefault="00F85B76">
      <w:pPr>
        <w:pStyle w:val="ConsPlusTitle"/>
        <w:jc w:val="center"/>
      </w:pPr>
      <w:r>
        <w:t>ГОРОДСКОГО ОКРУГА "СЫКТЫВКАР"</w:t>
      </w:r>
    </w:p>
    <w:p w:rsidR="00BE3DE5" w:rsidRDefault="00BE3DE5">
      <w:pPr>
        <w:pStyle w:val="ConsPlusTitle"/>
      </w:pPr>
    </w:p>
    <w:p w:rsidR="00BE3DE5" w:rsidRDefault="00F85B76">
      <w:pPr>
        <w:pStyle w:val="ConsPlusTitle"/>
        <w:jc w:val="center"/>
      </w:pPr>
      <w:r>
        <w:t>РЕШЕНИЕ</w:t>
      </w:r>
    </w:p>
    <w:p w:rsidR="00BE3DE5" w:rsidRDefault="00F85B76">
      <w:pPr>
        <w:pStyle w:val="ConsPlusTitle"/>
        <w:jc w:val="center"/>
      </w:pPr>
      <w:r>
        <w:t>от 4 февраля 2025 г. N 36/2025-527</w:t>
      </w:r>
    </w:p>
    <w:p w:rsidR="00BE3DE5" w:rsidRDefault="00BE3DE5">
      <w:pPr>
        <w:pStyle w:val="ConsPlusTitle"/>
      </w:pPr>
    </w:p>
    <w:p w:rsidR="00BE3DE5" w:rsidRDefault="00F85B76">
      <w:pPr>
        <w:pStyle w:val="ConsPlusTitle"/>
        <w:jc w:val="center"/>
      </w:pPr>
      <w:r>
        <w:t>ОБ УСТАНОВЛЕНИИ ЛЬГОТНОЙ АРЕНДНОЙ ПЛАТЫ</w:t>
      </w:r>
    </w:p>
    <w:p w:rsidR="00BE3DE5" w:rsidRDefault="00F85B76">
      <w:pPr>
        <w:pStyle w:val="ConsPlusTitle"/>
        <w:jc w:val="center"/>
      </w:pPr>
      <w:r>
        <w:t xml:space="preserve">ПРИ ПЕРЕДАЧЕ В АРЕНДУ </w:t>
      </w:r>
      <w:proofErr w:type="gramStart"/>
      <w:r>
        <w:t>НЕИСПОЛЬЗУЕМЫХ</w:t>
      </w:r>
      <w:proofErr w:type="gramEnd"/>
      <w:r>
        <w:t xml:space="preserve"> ИСТОРИЧЕСКИ</w:t>
      </w:r>
    </w:p>
    <w:p w:rsidR="00BE3DE5" w:rsidRDefault="00F85B76">
      <w:pPr>
        <w:pStyle w:val="ConsPlusTitle"/>
        <w:jc w:val="center"/>
      </w:pPr>
      <w:r>
        <w:t>ЦЕННЫХ ГРАДОФОРМИРУЮЩИХ ОБЪЕКТОВ, НАХОДЯЩИХСЯ</w:t>
      </w:r>
    </w:p>
    <w:p w:rsidR="00BE3DE5" w:rsidRDefault="00F85B76">
      <w:pPr>
        <w:pStyle w:val="ConsPlusTitle"/>
        <w:jc w:val="center"/>
      </w:pPr>
      <w:r>
        <w:t xml:space="preserve">В НЕУДОВЛЕТВОРИТЕЛЬНОМ СОСТОЯНИИ, </w:t>
      </w:r>
      <w:proofErr w:type="gramStart"/>
      <w:r>
        <w:t>ЯВЛЯЮЩИХСЯ</w:t>
      </w:r>
      <w:proofErr w:type="gramEnd"/>
    </w:p>
    <w:p w:rsidR="00BE3DE5" w:rsidRDefault="00F85B76">
      <w:pPr>
        <w:pStyle w:val="ConsPlusTitle"/>
        <w:jc w:val="center"/>
      </w:pPr>
      <w:r>
        <w:t>СОБСТВЕННОСТЬЮ МУНИЦИПАЛЬНОГО ОБРАЗОВАНИЯ</w:t>
      </w:r>
    </w:p>
    <w:p w:rsidR="00BE3DE5" w:rsidRDefault="00F85B76">
      <w:pPr>
        <w:pStyle w:val="ConsPlusTitle"/>
        <w:jc w:val="center"/>
      </w:pPr>
      <w:r>
        <w:t>ГОРОДСКОГО ОКРУГА "СЫКТЫВКАР"</w:t>
      </w:r>
    </w:p>
    <w:p w:rsidR="00BE3DE5" w:rsidRDefault="00BE3DE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BE3DE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E3DE5" w:rsidRDefault="00BE3DE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E3DE5" w:rsidRDefault="00BE3DE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E3DE5" w:rsidRDefault="00F85B7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E3DE5" w:rsidRDefault="00F85B7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7" w:tooltip="Решение Совета МО городского округа &quot;Сыктывкар&quot; от 11.12.2025 N 01/2025-15 &quot;О внесении изменений в решение Совета муниципального образования городского округа &quot;Сыктывкар&quot; от 04.02.2025 N 36/2025-527 &quot;Об установлении льготной арендной платы при передаче в аренд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МО городского округа "Сыктывкар"</w:t>
            </w:r>
            <w:proofErr w:type="gramEnd"/>
          </w:p>
          <w:p w:rsidR="00BE3DE5" w:rsidRDefault="00F85B76">
            <w:pPr>
              <w:pStyle w:val="ConsPlusNormal"/>
              <w:jc w:val="center"/>
            </w:pPr>
            <w:r>
              <w:rPr>
                <w:color w:val="392C69"/>
              </w:rPr>
              <w:t>от 11.12.2025 N 01/2025-15)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E3DE5" w:rsidRDefault="00BE3DE5">
            <w:pPr>
              <w:pStyle w:val="ConsPlusNormal"/>
            </w:pPr>
          </w:p>
        </w:tc>
      </w:tr>
    </w:tbl>
    <w:p w:rsidR="00BE3DE5" w:rsidRDefault="00BE3DE5">
      <w:pPr>
        <w:pStyle w:val="ConsPlusNormal"/>
      </w:pPr>
    </w:p>
    <w:p w:rsidR="00BE3DE5" w:rsidRDefault="00F85B76">
      <w:pPr>
        <w:pStyle w:val="ConsPlusNormal"/>
        <w:ind w:firstLine="540"/>
        <w:jc w:val="both"/>
      </w:pPr>
      <w:proofErr w:type="gramStart"/>
      <w:r>
        <w:t xml:space="preserve">Руководствуясь </w:t>
      </w:r>
      <w:hyperlink r:id="rId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color w:val="0000FF"/>
          </w:rPr>
          <w:t>статьей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совместным </w:t>
      </w:r>
      <w:hyperlink r:id="rId9" w:tooltip="Приказ Управления Республики Коми по охране объектов культурного наследия N 71-ОД, Министерства строительства и жилищно-коммунального хозяйства Республики Коми N 337-ОД от 24.05.2022 (ред. от 24.11.2022) &quot;Об установлении границ объединенной зоны охраны объекто">
        <w:r>
          <w:rPr>
            <w:color w:val="0000FF"/>
          </w:rPr>
          <w:t>приказом</w:t>
        </w:r>
      </w:hyperlink>
      <w:r>
        <w:t xml:space="preserve"> Управления Республики Коми по охране объектов культурного наследия N 71-ОД, Министерства строительства и жилищно-коммунального хозяйства Республики Коми N 337-ОД от 24.05.2022 "Об установлении границ объединенной зоны охра</w:t>
      </w:r>
      <w:r>
        <w:t>ны объектов культурного наследия в границах плана города Сыктывкара и об утверждении требований к</w:t>
      </w:r>
      <w:proofErr w:type="gramEnd"/>
      <w:r>
        <w:t xml:space="preserve"> градостроительным </w:t>
      </w:r>
      <w:proofErr w:type="gramStart"/>
      <w:r>
        <w:t xml:space="preserve">регламентам в границах данной зоны", </w:t>
      </w:r>
      <w:hyperlink r:id="rId10" w:tooltip="Приказ ФАС России от 21.03.2023 N 147/23 (ред. от 23.09.2024) &quot;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">
        <w:r>
          <w:rPr>
            <w:color w:val="0000FF"/>
          </w:rPr>
          <w:t>Приказом</w:t>
        </w:r>
      </w:hyperlink>
      <w:r>
        <w:t xml:space="preserve"> Федеральной антимонопольной службы России от 21.03.2023 N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</w:t>
      </w:r>
      <w:r>
        <w:t>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</w:t>
      </w:r>
      <w:proofErr w:type="gramEnd"/>
      <w:r>
        <w:t xml:space="preserve"> форме конкурса", </w:t>
      </w:r>
      <w:hyperlink r:id="rId11" w:tooltip="&quot;Устав муниципального образования городского округа &quot;Сыктывкар&quot; (принят Советом МО городского округа &quot;Сыктывкар&quot; 18.01.2006) (ред. от 28.10.2025) (Зарегистрировано в отделе международной правовой помощи, юридической экспертизы и федерального регистра нормативн">
        <w:r>
          <w:rPr>
            <w:color w:val="0000FF"/>
          </w:rPr>
          <w:t>Уставом</w:t>
        </w:r>
      </w:hyperlink>
      <w:r>
        <w:t xml:space="preserve"> муниципального образования городского округа "Сыктывкар", Совет муниципального образования городского округа "Сыктывкар" решил:</w:t>
      </w:r>
    </w:p>
    <w:p w:rsidR="00BE3DE5" w:rsidRDefault="00F85B76">
      <w:pPr>
        <w:pStyle w:val="ConsPlusNormal"/>
        <w:spacing w:before="240"/>
        <w:ind w:firstLine="540"/>
        <w:jc w:val="both"/>
      </w:pPr>
      <w:r>
        <w:t>1</w:t>
      </w:r>
      <w:r>
        <w:t xml:space="preserve">. </w:t>
      </w:r>
      <w:proofErr w:type="gramStart"/>
      <w:r>
        <w:t>Установить начальный размер арендной платы в сумме 1 рубль в год за один объект при проведении аукциона на право заключения договора аренды неиспользуемых исторически ценных градоформирующих объектов, находящихся в неудовлетворительном состоянии, являющи</w:t>
      </w:r>
      <w:r>
        <w:t xml:space="preserve">хся собственностью муниципального образования городского округа "Сыктывкар", и входящих в границы объединенной зоны охраны объектов культурного наследия г. Сыктывкара, утвержденные совместным </w:t>
      </w:r>
      <w:hyperlink r:id="rId12" w:tooltip="Приказ Управления Республики Коми по охране объектов культурного наследия N 71-ОД, Министерства строительства и жилищно-коммунального хозяйства Республики Коми N 337-ОД от 24.05.2022 (ред. от 24.11.2022) &quot;Об установлении границ объединенной зоны охраны объекто">
        <w:r>
          <w:rPr>
            <w:color w:val="0000FF"/>
          </w:rPr>
          <w:t>приказом</w:t>
        </w:r>
      </w:hyperlink>
      <w:r>
        <w:t xml:space="preserve"> Управления Республики Коми по охране объектов культурного</w:t>
      </w:r>
      <w:proofErr w:type="gramEnd"/>
      <w:r>
        <w:t xml:space="preserve"> наследия N 71-ОД, Министерства строительства и жилищно-коммунального хозяйства Республики Коми N 337-ОД от 24.05.2022 "Об установлении </w:t>
      </w:r>
      <w:proofErr w:type="gramStart"/>
      <w:r>
        <w:t>границ о</w:t>
      </w:r>
      <w:r>
        <w:t>бъединенной зоны охраны объектов культурного наследия</w:t>
      </w:r>
      <w:proofErr w:type="gramEnd"/>
      <w:r>
        <w:t xml:space="preserve"> в границах плана города Сыктывкара и об утверждении требований к градостроительным регламентам в границах данной зоны".</w:t>
      </w:r>
    </w:p>
    <w:p w:rsidR="00BE3DE5" w:rsidRDefault="00F85B76">
      <w:pPr>
        <w:pStyle w:val="ConsPlusNormal"/>
        <w:jc w:val="both"/>
      </w:pPr>
      <w:r>
        <w:t xml:space="preserve">(в ред. </w:t>
      </w:r>
      <w:hyperlink r:id="rId13" w:tooltip="Решение Совета МО городского округа &quot;Сыктывкар&quot; от 11.12.2025 N 01/2025-15 &quot;О внесении изменений в решение Совета муниципального образования городского округа &quot;Сыктывкар&quot; от 04.02.2025 N 36/2025-527 &quot;Об установлении льготной арендной платы при передаче в аренд">
        <w:r>
          <w:rPr>
            <w:color w:val="0000FF"/>
          </w:rPr>
          <w:t>решения</w:t>
        </w:r>
      </w:hyperlink>
      <w:r>
        <w:t xml:space="preserve"> Совета МО городского округа "Сыктывкар" от 11.12.2025 N 01/2025-15)</w:t>
      </w:r>
    </w:p>
    <w:p w:rsidR="00BE3DE5" w:rsidRDefault="00F85B76">
      <w:pPr>
        <w:pStyle w:val="ConsPlusNormal"/>
        <w:spacing w:before="240"/>
        <w:ind w:firstLine="540"/>
        <w:jc w:val="both"/>
      </w:pPr>
      <w:bookmarkStart w:id="0" w:name="P20"/>
      <w:bookmarkEnd w:id="0"/>
      <w:r>
        <w:t xml:space="preserve">2. </w:t>
      </w:r>
      <w:proofErr w:type="gramStart"/>
      <w:r>
        <w:t>Аукцион на право заключения договора аренды неиспользуемых исторически ценных градоформирующих объектов, находящихс</w:t>
      </w:r>
      <w:r>
        <w:t xml:space="preserve">я в неудовлетворительном состоянии, являющихся собственностью муниципального образования городского округа "Сыктывкар", проводится в порядке, предусмотренном </w:t>
      </w:r>
      <w:hyperlink r:id="rId14" w:tooltip="Приказ ФАС России от 21.03.2023 N 147/23 (ред. от 23.09.2024) &quot;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">
        <w:r>
          <w:rPr>
            <w:color w:val="0000FF"/>
          </w:rPr>
          <w:t>Приказом</w:t>
        </w:r>
      </w:hyperlink>
      <w:r>
        <w:t xml:space="preserve"> Федеральной антимонопольной службы России от 21.03.2023 N 147/23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</w:t>
      </w:r>
      <w:r>
        <w:t xml:space="preserve"> договоров, предусматривающих переход прав в</w:t>
      </w:r>
      <w:proofErr w:type="gramEnd"/>
      <w:r>
        <w:t xml:space="preserve"> </w:t>
      </w:r>
      <w:proofErr w:type="gramStart"/>
      <w:r>
        <w:t>отношении</w:t>
      </w:r>
      <w:proofErr w:type="gramEnd"/>
      <w:r>
        <w:t xml:space="preserve">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конкурса".</w:t>
      </w:r>
    </w:p>
    <w:p w:rsidR="00BE3DE5" w:rsidRDefault="00F85B76">
      <w:pPr>
        <w:pStyle w:val="ConsPlusNormal"/>
        <w:spacing w:before="240"/>
        <w:ind w:firstLine="540"/>
        <w:jc w:val="both"/>
      </w:pPr>
      <w:r>
        <w:t>3. Уполномо</w:t>
      </w:r>
      <w:r>
        <w:t>ченным органом от имени администрации муниципального образования городского округа "Сыктывкар" на осуществление мероприятий по организац</w:t>
      </w:r>
      <w:proofErr w:type="gramStart"/>
      <w:r>
        <w:t>ии ау</w:t>
      </w:r>
      <w:proofErr w:type="gramEnd"/>
      <w:r>
        <w:t xml:space="preserve">кциона на право заключения договора аренды, указанного в </w:t>
      </w:r>
      <w:hyperlink w:anchor="P20" w:tooltip="2. Аукцион на право заключения договора аренды неиспользуемых исторически ценных градоформирующих объектов, находящихся в неудовлетворительном состоянии, являющихся собственностью муниципального образования городского округа &quot;Сыктывкар&quot;, проводится в порядке, ">
        <w:r>
          <w:rPr>
            <w:color w:val="0000FF"/>
          </w:rPr>
          <w:t>пункте 2</w:t>
        </w:r>
      </w:hyperlink>
      <w:r>
        <w:t xml:space="preserve"> настоящего </w:t>
      </w:r>
      <w:r>
        <w:t>решения, является Комитет по управлению муниципальным имуществом администрации муниципального образования городского округа "Сыктывкар".</w:t>
      </w:r>
    </w:p>
    <w:p w:rsidR="00BE3DE5" w:rsidRDefault="00F85B76">
      <w:pPr>
        <w:pStyle w:val="ConsPlusNormal"/>
        <w:spacing w:before="240"/>
        <w:ind w:firstLine="540"/>
        <w:jc w:val="both"/>
      </w:pPr>
      <w:r>
        <w:t>4. Настоящее решение вступает в силу со дня его официального опубликования.</w:t>
      </w:r>
    </w:p>
    <w:p w:rsidR="00BE3DE5" w:rsidRDefault="00BE3DE5">
      <w:pPr>
        <w:pStyle w:val="ConsPlusNormal"/>
      </w:pPr>
    </w:p>
    <w:p w:rsidR="00BE3DE5" w:rsidRDefault="00F85B76">
      <w:pPr>
        <w:pStyle w:val="ConsPlusNormal"/>
        <w:jc w:val="right"/>
      </w:pPr>
      <w:r>
        <w:t>Глава МО ГО "Сыктывкар" -</w:t>
      </w:r>
    </w:p>
    <w:p w:rsidR="00BE3DE5" w:rsidRDefault="00F85B76">
      <w:pPr>
        <w:pStyle w:val="ConsPlusNormal"/>
        <w:jc w:val="right"/>
      </w:pPr>
      <w:r>
        <w:t>руководитель администрации</w:t>
      </w:r>
    </w:p>
    <w:p w:rsidR="00BE3DE5" w:rsidRDefault="00F85B76">
      <w:pPr>
        <w:pStyle w:val="ConsPlusNormal"/>
        <w:jc w:val="right"/>
      </w:pPr>
      <w:r>
        <w:t>В.ГОЛДИН</w:t>
      </w:r>
    </w:p>
    <w:p w:rsidR="00BE3DE5" w:rsidRDefault="00BE3DE5">
      <w:pPr>
        <w:pStyle w:val="ConsPlusNormal"/>
      </w:pPr>
    </w:p>
    <w:p w:rsidR="00BE3DE5" w:rsidRDefault="00F85B76">
      <w:pPr>
        <w:pStyle w:val="ConsPlusNormal"/>
        <w:jc w:val="right"/>
      </w:pPr>
      <w:r>
        <w:t>Председатель Совета</w:t>
      </w:r>
    </w:p>
    <w:p w:rsidR="00BE3DE5" w:rsidRDefault="00F85B76">
      <w:pPr>
        <w:pStyle w:val="ConsPlusNormal"/>
        <w:jc w:val="right"/>
      </w:pPr>
      <w:r>
        <w:t>МО ГО "Сыктывкар"</w:t>
      </w:r>
    </w:p>
    <w:p w:rsidR="00BE3DE5" w:rsidRDefault="00F85B76">
      <w:pPr>
        <w:pStyle w:val="ConsPlusNormal"/>
        <w:jc w:val="right"/>
      </w:pPr>
      <w:r>
        <w:t>А.ДЮ</w:t>
      </w:r>
    </w:p>
    <w:p w:rsidR="00BE3DE5" w:rsidRDefault="00BE3DE5">
      <w:pPr>
        <w:pStyle w:val="ConsPlusNormal"/>
      </w:pPr>
    </w:p>
    <w:p w:rsidR="00BE3DE5" w:rsidRDefault="00BE3DE5">
      <w:pPr>
        <w:pStyle w:val="ConsPlusNormal"/>
      </w:pPr>
    </w:p>
    <w:p w:rsidR="00BE3DE5" w:rsidRDefault="00BE3DE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BE3DE5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B76" w:rsidRDefault="00F85B76">
      <w:r>
        <w:separator/>
      </w:r>
    </w:p>
  </w:endnote>
  <w:endnote w:type="continuationSeparator" w:id="0">
    <w:p w:rsidR="00F85B76" w:rsidRDefault="00F8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DE5" w:rsidRDefault="00BE3DE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BE3DE5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BE3DE5" w:rsidRDefault="00F85B76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t>я поддержка</w:t>
          </w:r>
        </w:p>
      </w:tc>
      <w:tc>
        <w:tcPr>
          <w:tcW w:w="1700" w:type="pct"/>
          <w:vAlign w:val="center"/>
        </w:tcPr>
        <w:p w:rsidR="00BE3DE5" w:rsidRDefault="00F85B76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E3DE5" w:rsidRDefault="00F85B76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1A4B53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1A4B53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BE3DE5" w:rsidRDefault="00F85B76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DE5" w:rsidRDefault="00BE3DE5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BE3DE5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BE3DE5" w:rsidRDefault="00F85B76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BE3DE5" w:rsidRDefault="00F85B76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BE3DE5" w:rsidRDefault="00F85B76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1A4B53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1A4B53">
            <w:rPr>
              <w:rFonts w:ascii="Tahoma" w:hAnsi="Tahoma" w:cs="Tahoma"/>
              <w:noProof/>
            </w:rPr>
            <w:t>2</w:t>
          </w:r>
          <w:r>
            <w:fldChar w:fldCharType="end"/>
          </w:r>
        </w:p>
      </w:tc>
    </w:tr>
  </w:tbl>
  <w:p w:rsidR="00BE3DE5" w:rsidRDefault="00F85B76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B76" w:rsidRDefault="00F85B76">
      <w:r>
        <w:separator/>
      </w:r>
    </w:p>
  </w:footnote>
  <w:footnote w:type="continuationSeparator" w:id="0">
    <w:p w:rsidR="00F85B76" w:rsidRDefault="00F85B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BE3DE5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BE3DE5" w:rsidRDefault="00F85B76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Совета МО городского округа "Сыктывкар" от 04.02.2025 N 36/2025-527</w:t>
          </w:r>
          <w:r>
            <w:rPr>
              <w:rFonts w:ascii="Tahoma" w:hAnsi="Tahoma" w:cs="Tahoma"/>
              <w:sz w:val="16"/>
              <w:szCs w:val="16"/>
            </w:rPr>
            <w:br/>
            <w:t>(ред. от 11.12.2025)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</w:t>
          </w:r>
          <w:r>
            <w:rPr>
              <w:rFonts w:ascii="Tahoma" w:hAnsi="Tahoma" w:cs="Tahoma"/>
              <w:sz w:val="16"/>
              <w:szCs w:val="16"/>
            </w:rPr>
            <w:t xml:space="preserve">установлении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льготн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BE3DE5" w:rsidRDefault="00F85B76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18.03.2026</w:t>
          </w:r>
        </w:p>
      </w:tc>
    </w:tr>
  </w:tbl>
  <w:p w:rsidR="00BE3DE5" w:rsidRDefault="00BE3DE5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BE3DE5" w:rsidRDefault="00BE3DE5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BE3DE5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BE3DE5" w:rsidRDefault="00F85B76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Решение Совета МО городского округа "Сыктывкар" от 04.02.2025 N </w:t>
          </w:r>
          <w:r>
            <w:rPr>
              <w:rFonts w:ascii="Tahoma" w:hAnsi="Tahoma" w:cs="Tahoma"/>
              <w:sz w:val="16"/>
              <w:szCs w:val="16"/>
            </w:rPr>
            <w:t xml:space="preserve">36/2025-527 (ред. от 11.12.2025) "Об установлении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льготн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:rsidR="00BE3DE5" w:rsidRDefault="00F85B76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18.03.2026</w:t>
          </w:r>
        </w:p>
      </w:tc>
    </w:tr>
  </w:tbl>
  <w:p w:rsidR="00BE3DE5" w:rsidRDefault="00BE3DE5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BE3DE5" w:rsidRDefault="00BE3DE5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DE5"/>
    <w:rsid w:val="001A4B53"/>
    <w:rsid w:val="00BE3DE5"/>
    <w:rsid w:val="00F8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A4B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4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480&amp;date=18.03.2026&amp;dst=101356&amp;field=134" TargetMode="External"/><Relationship Id="rId13" Type="http://schemas.openxmlformats.org/officeDocument/2006/relationships/hyperlink" Target="https://login.consultant.ru/link/?req=doc&amp;base=RLAW096&amp;n=254293&amp;date=18.03.2026&amp;dst=100006&amp;field=134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96&amp;n=254293&amp;date=18.03.2026&amp;dst=100005&amp;field=134" TargetMode="External"/><Relationship Id="rId12" Type="http://schemas.openxmlformats.org/officeDocument/2006/relationships/hyperlink" Target="https://login.consultant.ru/link/?req=doc&amp;base=RLAW096&amp;n=212665&amp;date=18.03.2026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096&amp;n=254089&amp;date=18.03.2026&amp;dst=100374&amp;field=13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90540&amp;date=18.03.202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96&amp;n=212665&amp;date=18.03.2026" TargetMode="External"/><Relationship Id="rId14" Type="http://schemas.openxmlformats.org/officeDocument/2006/relationships/hyperlink" Target="https://login.consultant.ru/link/?req=doc&amp;base=LAW&amp;n=490540&amp;date=18.03.2026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МО городского округа "Сыктывкар" от 04.02.2025 N 36/2025-527
(ред. от 11.12.2025)
"Об установлении льготной арендной платы при передаче в аренду неиспользуемых исторически ценных градоформирующих объектов, находящихся в неудовлетворительном</vt:lpstr>
    </vt:vector>
  </TitlesOfParts>
  <Company>КонсультантПлюс Версия 4025.00.50</Company>
  <LinksUpToDate>false</LinksUpToDate>
  <CharactersWithSpaces>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МО городского округа "Сыктывкар" от 04.02.2025 N 36/2025-527
(ред. от 11.12.2025)
"Об установлении льготной арендной платы при передаче в аренду неиспользуемых исторически ценных градоформирующих объектов, находящихся в неудовлетворительном состоянии, являющихся собственностью муниципального образования городского округа "Сыктывкар"</dc:title>
  <cp:revision>1</cp:revision>
  <dcterms:created xsi:type="dcterms:W3CDTF">2026-03-18T13:37:00Z</dcterms:created>
</cp:coreProperties>
</file>